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DEC" w14:textId="77777777" w:rsidR="008732AC" w:rsidRDefault="008732AC" w:rsidP="00F94AEE">
      <w:pPr>
        <w:spacing w:after="0" w:line="276" w:lineRule="auto"/>
        <w:ind w:left="426" w:hanging="360"/>
      </w:pPr>
    </w:p>
    <w:p w14:paraId="485A3471" w14:textId="2883F33F" w:rsidR="008B34E4" w:rsidRDefault="008B34E4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Shares Magazine</w:t>
      </w:r>
      <w:r w:rsidR="000A2EB7" w:rsidRPr="000A5A1A">
        <w:rPr>
          <w:sz w:val="20"/>
          <w:szCs w:val="20"/>
        </w:rPr>
        <w:t xml:space="preserve">, </w:t>
      </w:r>
      <w:r>
        <w:rPr>
          <w:sz w:val="20"/>
          <w:szCs w:val="20"/>
        </w:rPr>
        <w:t>16</w:t>
      </w:r>
      <w:r w:rsidR="000A2EB7" w:rsidRPr="000A5A1A">
        <w:rPr>
          <w:sz w:val="20"/>
          <w:szCs w:val="20"/>
        </w:rPr>
        <w:t xml:space="preserve"> </w:t>
      </w:r>
      <w:r w:rsidR="000A5A1A" w:rsidRPr="000A5A1A">
        <w:rPr>
          <w:sz w:val="20"/>
          <w:szCs w:val="20"/>
        </w:rPr>
        <w:t>Dece</w:t>
      </w:r>
      <w:r w:rsidR="006E6C4D" w:rsidRPr="000A5A1A">
        <w:rPr>
          <w:sz w:val="20"/>
          <w:szCs w:val="20"/>
        </w:rPr>
        <w:t>m</w:t>
      </w:r>
      <w:r w:rsidR="000A2EB7" w:rsidRPr="000A5A1A">
        <w:rPr>
          <w:sz w:val="20"/>
          <w:szCs w:val="20"/>
        </w:rPr>
        <w:t>ber 2024</w:t>
      </w:r>
      <w:r w:rsidR="000A5A1A">
        <w:rPr>
          <w:sz w:val="20"/>
          <w:szCs w:val="20"/>
        </w:rPr>
        <w:t>. (</w:t>
      </w:r>
      <w:hyperlink r:id="rId5" w:history="1">
        <w:r w:rsidRPr="009A14A5">
          <w:rPr>
            <w:rStyle w:val="Hyperlink"/>
            <w:sz w:val="20"/>
            <w:szCs w:val="20"/>
          </w:rPr>
          <w:t>https://www.sharesmagazine.co.uk/news/shares/canal-plus-valued-at-25-billion-in-biggest-uk-ipo-of-2024</w:t>
        </w:r>
      </w:hyperlink>
      <w:r>
        <w:rPr>
          <w:sz w:val="20"/>
          <w:szCs w:val="20"/>
        </w:rPr>
        <w:t>)</w:t>
      </w:r>
    </w:p>
    <w:p w14:paraId="385CE78D" w14:textId="08EE7C71" w:rsidR="003606B2" w:rsidRDefault="003606B2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Morningstar, 3 December 2024, (</w:t>
      </w:r>
      <w:hyperlink r:id="rId6" w:history="1">
        <w:r w:rsidRPr="009A14A5">
          <w:rPr>
            <w:rStyle w:val="Hyperlink"/>
            <w:sz w:val="20"/>
            <w:szCs w:val="20"/>
          </w:rPr>
          <w:t>https://www.morningstar.co.uk/uk/news/257979/fca-signals-it-will-support-2025-shein-ipo-.aspx</w:t>
        </w:r>
      </w:hyperlink>
      <w:r>
        <w:rPr>
          <w:sz w:val="20"/>
          <w:szCs w:val="20"/>
        </w:rPr>
        <w:t>)</w:t>
      </w:r>
    </w:p>
    <w:p w14:paraId="302CAA3B" w14:textId="1E5CE664" w:rsidR="00F93E8E" w:rsidRDefault="00F93E8E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CNN, 7 January 2025 (</w:t>
      </w:r>
      <w:hyperlink r:id="rId7" w:history="1">
        <w:r w:rsidRPr="009A14A5">
          <w:rPr>
            <w:rStyle w:val="Hyperlink"/>
            <w:sz w:val="20"/>
            <w:szCs w:val="20"/>
          </w:rPr>
          <w:t>https://edition.cnn.com/markets/fear-and-greed</w:t>
        </w:r>
      </w:hyperlink>
      <w:r>
        <w:rPr>
          <w:sz w:val="20"/>
          <w:szCs w:val="20"/>
        </w:rPr>
        <w:t>)</w:t>
      </w:r>
    </w:p>
    <w:p w14:paraId="05D96C7C" w14:textId="705FDA01" w:rsidR="00D24953" w:rsidRDefault="00D24953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AAII, 7 January 2025 (</w:t>
      </w:r>
      <w:hyperlink r:id="rId8" w:history="1">
        <w:r w:rsidRPr="009A14A5">
          <w:rPr>
            <w:rStyle w:val="Hyperlink"/>
            <w:sz w:val="20"/>
            <w:szCs w:val="20"/>
          </w:rPr>
          <w:t>https://www.aaii.com/sentimentsurvey</w:t>
        </w:r>
      </w:hyperlink>
      <w:r>
        <w:rPr>
          <w:sz w:val="20"/>
          <w:szCs w:val="20"/>
        </w:rPr>
        <w:t>)</w:t>
      </w:r>
    </w:p>
    <w:p w14:paraId="50107D70" w14:textId="06488713" w:rsidR="00D24953" w:rsidRDefault="00D24953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Stockopedia, 7 January 2025 (</w:t>
      </w:r>
      <w:hyperlink r:id="rId9" w:history="1">
        <w:r w:rsidRPr="009A14A5">
          <w:rPr>
            <w:rStyle w:val="Hyperlink"/>
            <w:sz w:val="20"/>
            <w:szCs w:val="20"/>
          </w:rPr>
          <w:t>https://stockopedia.com</w:t>
        </w:r>
      </w:hyperlink>
      <w:r>
        <w:rPr>
          <w:sz w:val="20"/>
          <w:szCs w:val="20"/>
        </w:rPr>
        <w:t>)</w:t>
      </w:r>
    </w:p>
    <w:p w14:paraId="6FE467B6" w14:textId="77777777" w:rsidR="00917EBE" w:rsidRDefault="009318CE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Indices used: IBEX 35 (Spain, 19.99% return), DAX 30 (Germany, 18.85% return), FTSE MIB (Italy, 17.37% return), CAC 40 (France, 0.92% return); returns in local currency.</w:t>
      </w:r>
    </w:p>
    <w:p w14:paraId="5586F4D3" w14:textId="54AD0019" w:rsidR="00917EBE" w:rsidRDefault="00917EBE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TD Economics, 7 January 2025 (</w:t>
      </w:r>
      <w:hyperlink r:id="rId10" w:history="1">
        <w:r w:rsidRPr="009A14A5">
          <w:rPr>
            <w:rStyle w:val="Hyperlink"/>
            <w:sz w:val="20"/>
            <w:szCs w:val="20"/>
          </w:rPr>
          <w:t>https://economics.td.com/gbl-chinas-outlook-2025</w:t>
        </w:r>
      </w:hyperlink>
      <w:r>
        <w:rPr>
          <w:sz w:val="20"/>
          <w:szCs w:val="20"/>
        </w:rPr>
        <w:t>)</w:t>
      </w:r>
    </w:p>
    <w:p w14:paraId="7DE783B9" w14:textId="74CA6637" w:rsidR="00F15FBB" w:rsidRDefault="00F15FBB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Reuters, 11 December 2024 (</w:t>
      </w:r>
      <w:hyperlink r:id="rId11" w:history="1">
        <w:r w:rsidRPr="009A14A5">
          <w:rPr>
            <w:rStyle w:val="Hyperlink"/>
            <w:sz w:val="20"/>
            <w:szCs w:val="20"/>
          </w:rPr>
          <w:t>https://www.reuters.com/markets/currencies/china-is-considering-softer-currency-2024-12-11/</w:t>
        </w:r>
      </w:hyperlink>
      <w:r>
        <w:rPr>
          <w:sz w:val="20"/>
          <w:szCs w:val="20"/>
        </w:rPr>
        <w:t>)</w:t>
      </w:r>
    </w:p>
    <w:p w14:paraId="5B1DD7C9" w14:textId="77777777" w:rsidR="00685C34" w:rsidRDefault="001F77F0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MSCI China Index, local currency</w:t>
      </w:r>
    </w:p>
    <w:p w14:paraId="5861BBAB" w14:textId="0404FB5E" w:rsidR="00685C34" w:rsidRDefault="00685C34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CNN, 27 December 2024 (</w:t>
      </w:r>
      <w:hyperlink r:id="rId12" w:history="1">
        <w:r w:rsidRPr="009A14A5">
          <w:rPr>
            <w:rStyle w:val="Hyperlink"/>
            <w:sz w:val="20"/>
            <w:szCs w:val="20"/>
          </w:rPr>
          <w:t>https://edition.cnn.com/2024/12/27/business/debt-ceiling-trump-republicans-congress/index.html</w:t>
        </w:r>
      </w:hyperlink>
      <w:r>
        <w:rPr>
          <w:sz w:val="20"/>
          <w:szCs w:val="20"/>
        </w:rPr>
        <w:t>)</w:t>
      </w:r>
    </w:p>
    <w:p w14:paraId="74337048" w14:textId="5B1935AE" w:rsidR="00F740D1" w:rsidRDefault="00F740D1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BBC News, 28 June 2016 (</w:t>
      </w:r>
      <w:hyperlink r:id="rId13" w:history="1">
        <w:r w:rsidRPr="009A14A5">
          <w:rPr>
            <w:rStyle w:val="Hyperlink"/>
            <w:sz w:val="20"/>
            <w:szCs w:val="20"/>
          </w:rPr>
          <w:t>https://www.bbc.co.uk/news/newsbeat-36652494</w:t>
        </w:r>
      </w:hyperlink>
      <w:r>
        <w:rPr>
          <w:sz w:val="20"/>
          <w:szCs w:val="20"/>
        </w:rPr>
        <w:t>)</w:t>
      </w:r>
    </w:p>
    <w:p w14:paraId="0F8D915D" w14:textId="1525BE1B" w:rsidR="00CB59B6" w:rsidRDefault="00CB59B6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CME Group, 7 January 2024 (</w:t>
      </w:r>
      <w:hyperlink r:id="rId14" w:history="1">
        <w:r w:rsidRPr="009A14A5">
          <w:rPr>
            <w:rStyle w:val="Hyperlink"/>
            <w:sz w:val="20"/>
            <w:szCs w:val="20"/>
          </w:rPr>
          <w:t>https://www.cmegroup.com/markets/interest-rates/cme-fedwatch-tool.html</w:t>
        </w:r>
      </w:hyperlink>
      <w:r>
        <w:rPr>
          <w:sz w:val="20"/>
          <w:szCs w:val="20"/>
        </w:rPr>
        <w:t>)</w:t>
      </w:r>
    </w:p>
    <w:p w14:paraId="38C413EB" w14:textId="6192408B" w:rsidR="000A5A1A" w:rsidRDefault="008A0208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Fidelity, 20 December 2024 (</w:t>
      </w:r>
      <w:hyperlink r:id="rId15" w:anchor=":~:text=Its%20Monetary%20Policy%20Committee%20(MPC,been%20the%20case%20in%20November.)" w:history="1">
        <w:r w:rsidRPr="009A14A5">
          <w:rPr>
            <w:rStyle w:val="Hyperlink"/>
            <w:sz w:val="20"/>
            <w:szCs w:val="20"/>
          </w:rPr>
          <w:t>https://www.fidelity.co.uk/markets-insights/markets/uk/when-will-interest-rates-fall/#:~:text=Its%20Monetary%20Policy%20Committee%20(MPC,been%20the%20case%20in%20November.)</w:t>
        </w:r>
      </w:hyperlink>
    </w:p>
    <w:p w14:paraId="5D204274" w14:textId="3D82AB62" w:rsidR="008A0208" w:rsidRDefault="008532F9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Euro News, 20 December 2024 (</w:t>
      </w:r>
      <w:hyperlink r:id="rId16" w:history="1">
        <w:r w:rsidRPr="009A14A5">
          <w:rPr>
            <w:rStyle w:val="Hyperlink"/>
            <w:sz w:val="20"/>
            <w:szCs w:val="20"/>
          </w:rPr>
          <w:t>https://www.euronews.com/business/2024/12/20/ecb-interest-rate-cuts-in-2025-how-low-could-they-go</w:t>
        </w:r>
      </w:hyperlink>
      <w:r>
        <w:rPr>
          <w:sz w:val="20"/>
          <w:szCs w:val="20"/>
        </w:rPr>
        <w:t>)</w:t>
      </w:r>
    </w:p>
    <w:p w14:paraId="12D0D74A" w14:textId="30ACE1E1" w:rsidR="008532F9" w:rsidRDefault="00EC2E21" w:rsidP="00484042">
      <w:pPr>
        <w:pStyle w:val="ListParagraph"/>
        <w:numPr>
          <w:ilvl w:val="0"/>
          <w:numId w:val="4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Wall Street Journal, 1 November 2024 (</w:t>
      </w:r>
      <w:hyperlink r:id="rId17" w:history="1">
        <w:r w:rsidRPr="009A14A5">
          <w:rPr>
            <w:rStyle w:val="Hyperlink"/>
            <w:sz w:val="20"/>
            <w:szCs w:val="20"/>
          </w:rPr>
          <w:t>https://www.wsj.com/finance/currencies/trump-wants-a-weaker-dollar-that-will-be-easier-said-than-done-b5eca8f1</w:t>
        </w:r>
      </w:hyperlink>
      <w:r>
        <w:rPr>
          <w:sz w:val="20"/>
          <w:szCs w:val="20"/>
        </w:rPr>
        <w:t>)</w:t>
      </w:r>
    </w:p>
    <w:p w14:paraId="41588680" w14:textId="77777777" w:rsidR="00776813" w:rsidRPr="003137C3" w:rsidRDefault="00776813" w:rsidP="003137C3">
      <w:pPr>
        <w:spacing w:after="120" w:line="276" w:lineRule="auto"/>
        <w:rPr>
          <w:sz w:val="20"/>
          <w:szCs w:val="20"/>
        </w:rPr>
      </w:pPr>
    </w:p>
    <w:p w14:paraId="026A6338" w14:textId="3973F11A" w:rsidR="00AD3DBA" w:rsidRPr="008B5FA9" w:rsidRDefault="008B5FA9" w:rsidP="00484042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Online articles </w:t>
      </w:r>
      <w:r w:rsidR="00636CF8">
        <w:rPr>
          <w:sz w:val="20"/>
          <w:szCs w:val="20"/>
        </w:rPr>
        <w:t xml:space="preserve">and data were </w:t>
      </w:r>
      <w:r>
        <w:rPr>
          <w:sz w:val="20"/>
          <w:szCs w:val="20"/>
        </w:rPr>
        <w:t xml:space="preserve">accessed on </w:t>
      </w:r>
      <w:r w:rsidR="008F591B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8F591B">
        <w:rPr>
          <w:sz w:val="20"/>
          <w:szCs w:val="20"/>
        </w:rPr>
        <w:t>January</w:t>
      </w:r>
      <w:r>
        <w:rPr>
          <w:sz w:val="20"/>
          <w:szCs w:val="20"/>
        </w:rPr>
        <w:t xml:space="preserve"> 202</w:t>
      </w:r>
      <w:r w:rsidR="008F591B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3C2C2C1F" w14:textId="14A591B8" w:rsidR="00A4484A" w:rsidRDefault="00E00256" w:rsidP="00484042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="00CF4036" w:rsidRPr="00484042">
        <w:rPr>
          <w:sz w:val="20"/>
          <w:szCs w:val="20"/>
        </w:rPr>
        <w:t>eturns data</w:t>
      </w:r>
      <w:r w:rsidR="007A23D5">
        <w:rPr>
          <w:sz w:val="20"/>
          <w:szCs w:val="20"/>
        </w:rPr>
        <w:t xml:space="preserve"> w</w:t>
      </w:r>
      <w:r w:rsidR="00636CF8">
        <w:rPr>
          <w:sz w:val="20"/>
          <w:szCs w:val="20"/>
        </w:rPr>
        <w:t>ere</w:t>
      </w:r>
      <w:r w:rsidR="00CF4036" w:rsidRPr="00484042">
        <w:rPr>
          <w:sz w:val="20"/>
          <w:szCs w:val="20"/>
        </w:rPr>
        <w:t xml:space="preserve"> </w:t>
      </w:r>
      <w:r w:rsidR="00C130C7">
        <w:rPr>
          <w:sz w:val="20"/>
          <w:szCs w:val="20"/>
        </w:rPr>
        <w:t>obtained</w:t>
      </w:r>
      <w:r w:rsidR="00CF4036" w:rsidRPr="00484042">
        <w:rPr>
          <w:sz w:val="20"/>
          <w:szCs w:val="20"/>
        </w:rPr>
        <w:t xml:space="preserve"> from FE Analytics (</w:t>
      </w:r>
      <w:hyperlink r:id="rId18" w:history="1">
        <w:r w:rsidR="008B5FA9" w:rsidRPr="005712FB">
          <w:rPr>
            <w:rStyle w:val="Hyperlink"/>
            <w:sz w:val="20"/>
            <w:szCs w:val="20"/>
          </w:rPr>
          <w:t>https://feanalytics.com</w:t>
        </w:r>
      </w:hyperlink>
      <w:r w:rsidR="00CF4036" w:rsidRPr="00484042">
        <w:rPr>
          <w:sz w:val="20"/>
          <w:szCs w:val="20"/>
        </w:rPr>
        <w:t>)</w:t>
      </w:r>
    </w:p>
    <w:p w14:paraId="4ADF08F8" w14:textId="79265E50" w:rsidR="008972F0" w:rsidRDefault="008972F0" w:rsidP="00484042">
      <w:pPr>
        <w:spacing w:after="120" w:line="276" w:lineRule="auto"/>
        <w:rPr>
          <w:sz w:val="20"/>
          <w:szCs w:val="20"/>
        </w:rPr>
      </w:pPr>
      <w:r w:rsidRPr="00484042">
        <w:rPr>
          <w:sz w:val="20"/>
          <w:szCs w:val="20"/>
        </w:rPr>
        <w:t>Certain market prices</w:t>
      </w:r>
      <w:r w:rsidR="008A3906">
        <w:rPr>
          <w:sz w:val="20"/>
          <w:szCs w:val="20"/>
        </w:rPr>
        <w:t xml:space="preserve">, such as stock </w:t>
      </w:r>
      <w:r w:rsidR="005A6085">
        <w:rPr>
          <w:sz w:val="20"/>
          <w:szCs w:val="20"/>
        </w:rPr>
        <w:t>indices</w:t>
      </w:r>
      <w:r w:rsidR="008A3906">
        <w:rPr>
          <w:sz w:val="20"/>
          <w:szCs w:val="20"/>
        </w:rPr>
        <w:t xml:space="preserve"> and bond yields,</w:t>
      </w:r>
      <w:r w:rsidRPr="00484042">
        <w:rPr>
          <w:sz w:val="20"/>
          <w:szCs w:val="20"/>
        </w:rPr>
        <w:t xml:space="preserve"> were </w:t>
      </w:r>
      <w:r w:rsidR="007D6C5D">
        <w:rPr>
          <w:sz w:val="20"/>
          <w:szCs w:val="20"/>
        </w:rPr>
        <w:t>obtained</w:t>
      </w:r>
      <w:r w:rsidRPr="00484042">
        <w:rPr>
          <w:sz w:val="20"/>
          <w:szCs w:val="20"/>
        </w:rPr>
        <w:t xml:space="preserve"> from Investing.com (</w:t>
      </w:r>
      <w:hyperlink r:id="rId19" w:history="1">
        <w:r w:rsidR="00CA1107" w:rsidRPr="00C618E6">
          <w:rPr>
            <w:rStyle w:val="Hyperlink"/>
            <w:sz w:val="20"/>
            <w:szCs w:val="20"/>
          </w:rPr>
          <w:t>https://uk.investing.com/</w:t>
        </w:r>
      </w:hyperlink>
      <w:r w:rsidRPr="00484042">
        <w:rPr>
          <w:sz w:val="20"/>
          <w:szCs w:val="20"/>
        </w:rPr>
        <w:t>)</w:t>
      </w:r>
    </w:p>
    <w:p w14:paraId="0ECDFA29" w14:textId="2E8BFED3" w:rsidR="00CA1107" w:rsidRDefault="00CA1107" w:rsidP="00484042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Economic data such as GDP</w:t>
      </w:r>
      <w:r w:rsidR="005A60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5A6085">
        <w:rPr>
          <w:sz w:val="20"/>
          <w:szCs w:val="20"/>
        </w:rPr>
        <w:t>i</w:t>
      </w:r>
      <w:r>
        <w:rPr>
          <w:sz w:val="20"/>
          <w:szCs w:val="20"/>
        </w:rPr>
        <w:t>nflation rates were obtained from Trading Economics</w:t>
      </w:r>
      <w:r w:rsidR="00636CF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hyperlink r:id="rId20" w:history="1">
        <w:r w:rsidRPr="00C618E6">
          <w:rPr>
            <w:rStyle w:val="Hyperlink"/>
            <w:sz w:val="20"/>
            <w:szCs w:val="20"/>
          </w:rPr>
          <w:t>https://tradingeconomics.com/</w:t>
        </w:r>
      </w:hyperlink>
      <w:r>
        <w:rPr>
          <w:sz w:val="20"/>
          <w:szCs w:val="20"/>
        </w:rPr>
        <w:t>)</w:t>
      </w:r>
    </w:p>
    <w:p w14:paraId="5990BCDB" w14:textId="77777777" w:rsidR="00CA1107" w:rsidRPr="00484042" w:rsidRDefault="00CA1107" w:rsidP="00484042">
      <w:pPr>
        <w:spacing w:after="120" w:line="276" w:lineRule="auto"/>
        <w:rPr>
          <w:sz w:val="20"/>
          <w:szCs w:val="20"/>
        </w:rPr>
      </w:pPr>
    </w:p>
    <w:p w14:paraId="509F9AD8" w14:textId="77777777" w:rsidR="008972F0" w:rsidRDefault="008972F0" w:rsidP="00BF4C2C">
      <w:pPr>
        <w:spacing w:after="0" w:line="276" w:lineRule="auto"/>
        <w:rPr>
          <w:sz w:val="20"/>
          <w:szCs w:val="20"/>
        </w:rPr>
      </w:pPr>
    </w:p>
    <w:p w14:paraId="39172787" w14:textId="4A6DE872" w:rsidR="008972F0" w:rsidRPr="00CF4036" w:rsidRDefault="008972F0" w:rsidP="00BF4C2C">
      <w:pPr>
        <w:spacing w:after="0" w:line="276" w:lineRule="auto"/>
        <w:rPr>
          <w:sz w:val="20"/>
          <w:szCs w:val="20"/>
        </w:rPr>
      </w:pPr>
    </w:p>
    <w:sectPr w:rsidR="008972F0" w:rsidRPr="00CF4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1EE3"/>
    <w:multiLevelType w:val="hybridMultilevel"/>
    <w:tmpl w:val="9BF0AF02"/>
    <w:lvl w:ilvl="0" w:tplc="716813A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6F3"/>
    <w:multiLevelType w:val="hybridMultilevel"/>
    <w:tmpl w:val="E214D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29E7"/>
    <w:multiLevelType w:val="hybridMultilevel"/>
    <w:tmpl w:val="6CBCD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714B5"/>
    <w:multiLevelType w:val="hybridMultilevel"/>
    <w:tmpl w:val="1DE64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74237">
    <w:abstractNumId w:val="3"/>
  </w:num>
  <w:num w:numId="2" w16cid:durableId="1101874399">
    <w:abstractNumId w:val="1"/>
  </w:num>
  <w:num w:numId="3" w16cid:durableId="980379602">
    <w:abstractNumId w:val="0"/>
  </w:num>
  <w:num w:numId="4" w16cid:durableId="85623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61"/>
    <w:rsid w:val="0000521F"/>
    <w:rsid w:val="000549E0"/>
    <w:rsid w:val="000575A7"/>
    <w:rsid w:val="000952BE"/>
    <w:rsid w:val="00097358"/>
    <w:rsid w:val="000A2EB7"/>
    <w:rsid w:val="000A4731"/>
    <w:rsid w:val="000A5A1A"/>
    <w:rsid w:val="000D12B0"/>
    <w:rsid w:val="000D2266"/>
    <w:rsid w:val="000E7C91"/>
    <w:rsid w:val="000F57FC"/>
    <w:rsid w:val="000F6597"/>
    <w:rsid w:val="00101C96"/>
    <w:rsid w:val="0011489A"/>
    <w:rsid w:val="00116E3E"/>
    <w:rsid w:val="00120162"/>
    <w:rsid w:val="00125716"/>
    <w:rsid w:val="0013009A"/>
    <w:rsid w:val="001313A3"/>
    <w:rsid w:val="00155C58"/>
    <w:rsid w:val="00156FBC"/>
    <w:rsid w:val="00163526"/>
    <w:rsid w:val="001B46F7"/>
    <w:rsid w:val="001B6FAF"/>
    <w:rsid w:val="001C3FE8"/>
    <w:rsid w:val="001E1A46"/>
    <w:rsid w:val="001F3694"/>
    <w:rsid w:val="001F77F0"/>
    <w:rsid w:val="00203E1E"/>
    <w:rsid w:val="002049FB"/>
    <w:rsid w:val="00205D87"/>
    <w:rsid w:val="00213E2C"/>
    <w:rsid w:val="002308F1"/>
    <w:rsid w:val="00237706"/>
    <w:rsid w:val="0024287D"/>
    <w:rsid w:val="00257B88"/>
    <w:rsid w:val="00261A86"/>
    <w:rsid w:val="002704ED"/>
    <w:rsid w:val="0028559E"/>
    <w:rsid w:val="00296A46"/>
    <w:rsid w:val="002C1833"/>
    <w:rsid w:val="002D4F91"/>
    <w:rsid w:val="002F3A8D"/>
    <w:rsid w:val="002F3F8B"/>
    <w:rsid w:val="002F4FC6"/>
    <w:rsid w:val="002F5642"/>
    <w:rsid w:val="002F6171"/>
    <w:rsid w:val="00300B33"/>
    <w:rsid w:val="00300D66"/>
    <w:rsid w:val="003137C3"/>
    <w:rsid w:val="00326CF8"/>
    <w:rsid w:val="00351498"/>
    <w:rsid w:val="00354451"/>
    <w:rsid w:val="003606B2"/>
    <w:rsid w:val="00363093"/>
    <w:rsid w:val="00364479"/>
    <w:rsid w:val="0036524C"/>
    <w:rsid w:val="003756E2"/>
    <w:rsid w:val="0037766A"/>
    <w:rsid w:val="003A5D1E"/>
    <w:rsid w:val="003C2ED0"/>
    <w:rsid w:val="003D1CBF"/>
    <w:rsid w:val="003D24B9"/>
    <w:rsid w:val="003E1D42"/>
    <w:rsid w:val="003E37A7"/>
    <w:rsid w:val="00401B36"/>
    <w:rsid w:val="0042424F"/>
    <w:rsid w:val="00424EEA"/>
    <w:rsid w:val="00430746"/>
    <w:rsid w:val="0043208B"/>
    <w:rsid w:val="00432E9C"/>
    <w:rsid w:val="00442FAE"/>
    <w:rsid w:val="00445B82"/>
    <w:rsid w:val="00451D7C"/>
    <w:rsid w:val="00463A85"/>
    <w:rsid w:val="00464FEF"/>
    <w:rsid w:val="00470189"/>
    <w:rsid w:val="00471A16"/>
    <w:rsid w:val="00483AAB"/>
    <w:rsid w:val="00484042"/>
    <w:rsid w:val="00490D98"/>
    <w:rsid w:val="00493007"/>
    <w:rsid w:val="004D623E"/>
    <w:rsid w:val="004E6A94"/>
    <w:rsid w:val="004F2731"/>
    <w:rsid w:val="00504A89"/>
    <w:rsid w:val="00553740"/>
    <w:rsid w:val="005616D4"/>
    <w:rsid w:val="00570604"/>
    <w:rsid w:val="00590178"/>
    <w:rsid w:val="00595979"/>
    <w:rsid w:val="005972FF"/>
    <w:rsid w:val="005A6085"/>
    <w:rsid w:val="005A655B"/>
    <w:rsid w:val="005C41F6"/>
    <w:rsid w:val="005D2121"/>
    <w:rsid w:val="005E67CC"/>
    <w:rsid w:val="005E7516"/>
    <w:rsid w:val="005F316C"/>
    <w:rsid w:val="005F658A"/>
    <w:rsid w:val="005F78CB"/>
    <w:rsid w:val="006165EA"/>
    <w:rsid w:val="00616C9F"/>
    <w:rsid w:val="00624157"/>
    <w:rsid w:val="00626F95"/>
    <w:rsid w:val="00636CF8"/>
    <w:rsid w:val="00652098"/>
    <w:rsid w:val="006574AD"/>
    <w:rsid w:val="0066421F"/>
    <w:rsid w:val="0067210C"/>
    <w:rsid w:val="006760EC"/>
    <w:rsid w:val="00677FD0"/>
    <w:rsid w:val="00681615"/>
    <w:rsid w:val="00685C34"/>
    <w:rsid w:val="006E6C4D"/>
    <w:rsid w:val="006E7D74"/>
    <w:rsid w:val="006F56D7"/>
    <w:rsid w:val="00704B32"/>
    <w:rsid w:val="00714807"/>
    <w:rsid w:val="00716877"/>
    <w:rsid w:val="0072218A"/>
    <w:rsid w:val="00724C19"/>
    <w:rsid w:val="00725C47"/>
    <w:rsid w:val="00751FB2"/>
    <w:rsid w:val="0076446A"/>
    <w:rsid w:val="00776038"/>
    <w:rsid w:val="00776813"/>
    <w:rsid w:val="00780F16"/>
    <w:rsid w:val="00792DCE"/>
    <w:rsid w:val="007A23D5"/>
    <w:rsid w:val="007A262D"/>
    <w:rsid w:val="007A3845"/>
    <w:rsid w:val="007A38B7"/>
    <w:rsid w:val="007A3A40"/>
    <w:rsid w:val="007A4759"/>
    <w:rsid w:val="007B657F"/>
    <w:rsid w:val="007B7CB2"/>
    <w:rsid w:val="007C3B27"/>
    <w:rsid w:val="007D04C5"/>
    <w:rsid w:val="007D582F"/>
    <w:rsid w:val="007D6C5D"/>
    <w:rsid w:val="007F78A7"/>
    <w:rsid w:val="0080357E"/>
    <w:rsid w:val="00807E96"/>
    <w:rsid w:val="00816478"/>
    <w:rsid w:val="008532F9"/>
    <w:rsid w:val="008732AC"/>
    <w:rsid w:val="008827AA"/>
    <w:rsid w:val="00885BF9"/>
    <w:rsid w:val="0089228A"/>
    <w:rsid w:val="008972F0"/>
    <w:rsid w:val="008A000A"/>
    <w:rsid w:val="008A0208"/>
    <w:rsid w:val="008A343D"/>
    <w:rsid w:val="008A3906"/>
    <w:rsid w:val="008B34E4"/>
    <w:rsid w:val="008B5FA9"/>
    <w:rsid w:val="008C7492"/>
    <w:rsid w:val="008D7F41"/>
    <w:rsid w:val="008E51BB"/>
    <w:rsid w:val="008F4727"/>
    <w:rsid w:val="008F591B"/>
    <w:rsid w:val="008F6B17"/>
    <w:rsid w:val="00917EBE"/>
    <w:rsid w:val="009318CE"/>
    <w:rsid w:val="009505F4"/>
    <w:rsid w:val="00952EA0"/>
    <w:rsid w:val="00984BB6"/>
    <w:rsid w:val="00990066"/>
    <w:rsid w:val="00990085"/>
    <w:rsid w:val="00993C10"/>
    <w:rsid w:val="009A3439"/>
    <w:rsid w:val="009A3667"/>
    <w:rsid w:val="009D0053"/>
    <w:rsid w:val="009D5AB2"/>
    <w:rsid w:val="00A00C7A"/>
    <w:rsid w:val="00A07E9F"/>
    <w:rsid w:val="00A2572B"/>
    <w:rsid w:val="00A2734D"/>
    <w:rsid w:val="00A420CF"/>
    <w:rsid w:val="00A4484A"/>
    <w:rsid w:val="00A46104"/>
    <w:rsid w:val="00A5153E"/>
    <w:rsid w:val="00A84E7C"/>
    <w:rsid w:val="00A8561C"/>
    <w:rsid w:val="00AB64F7"/>
    <w:rsid w:val="00AC5D85"/>
    <w:rsid w:val="00AC71BD"/>
    <w:rsid w:val="00AD06FE"/>
    <w:rsid w:val="00AD3DBA"/>
    <w:rsid w:val="00AE06F6"/>
    <w:rsid w:val="00AE78B8"/>
    <w:rsid w:val="00AF2749"/>
    <w:rsid w:val="00AF5A6D"/>
    <w:rsid w:val="00AF79A5"/>
    <w:rsid w:val="00B17067"/>
    <w:rsid w:val="00B37591"/>
    <w:rsid w:val="00B42342"/>
    <w:rsid w:val="00B43FD8"/>
    <w:rsid w:val="00B447DA"/>
    <w:rsid w:val="00B453C5"/>
    <w:rsid w:val="00B4714C"/>
    <w:rsid w:val="00B60A3D"/>
    <w:rsid w:val="00B66078"/>
    <w:rsid w:val="00B7206C"/>
    <w:rsid w:val="00B75728"/>
    <w:rsid w:val="00BA6256"/>
    <w:rsid w:val="00BA72F6"/>
    <w:rsid w:val="00BD1370"/>
    <w:rsid w:val="00BF4C2C"/>
    <w:rsid w:val="00C0128A"/>
    <w:rsid w:val="00C03AFC"/>
    <w:rsid w:val="00C130C7"/>
    <w:rsid w:val="00C23ED0"/>
    <w:rsid w:val="00C255B2"/>
    <w:rsid w:val="00C4096C"/>
    <w:rsid w:val="00C6165A"/>
    <w:rsid w:val="00C71920"/>
    <w:rsid w:val="00C87B48"/>
    <w:rsid w:val="00CA1107"/>
    <w:rsid w:val="00CA7437"/>
    <w:rsid w:val="00CB59B6"/>
    <w:rsid w:val="00CF4036"/>
    <w:rsid w:val="00D21460"/>
    <w:rsid w:val="00D24953"/>
    <w:rsid w:val="00D27228"/>
    <w:rsid w:val="00D46171"/>
    <w:rsid w:val="00D76D61"/>
    <w:rsid w:val="00D808A7"/>
    <w:rsid w:val="00D81CBF"/>
    <w:rsid w:val="00D82412"/>
    <w:rsid w:val="00D91A61"/>
    <w:rsid w:val="00E00256"/>
    <w:rsid w:val="00E021A0"/>
    <w:rsid w:val="00E06243"/>
    <w:rsid w:val="00E25BCC"/>
    <w:rsid w:val="00E266E3"/>
    <w:rsid w:val="00E5092D"/>
    <w:rsid w:val="00E5201F"/>
    <w:rsid w:val="00E660BD"/>
    <w:rsid w:val="00E761E0"/>
    <w:rsid w:val="00E80AD2"/>
    <w:rsid w:val="00EA0D86"/>
    <w:rsid w:val="00EB329D"/>
    <w:rsid w:val="00EB3595"/>
    <w:rsid w:val="00EC2E21"/>
    <w:rsid w:val="00ED426E"/>
    <w:rsid w:val="00F0613C"/>
    <w:rsid w:val="00F10DCC"/>
    <w:rsid w:val="00F15FBB"/>
    <w:rsid w:val="00F214ED"/>
    <w:rsid w:val="00F25ED0"/>
    <w:rsid w:val="00F322D5"/>
    <w:rsid w:val="00F32876"/>
    <w:rsid w:val="00F47B6C"/>
    <w:rsid w:val="00F740D1"/>
    <w:rsid w:val="00F766E2"/>
    <w:rsid w:val="00F8459F"/>
    <w:rsid w:val="00F90C9C"/>
    <w:rsid w:val="00F93E8E"/>
    <w:rsid w:val="00F94AEE"/>
    <w:rsid w:val="00FA0478"/>
    <w:rsid w:val="00FA71F5"/>
    <w:rsid w:val="00FB4B64"/>
    <w:rsid w:val="00FE25CE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A31F"/>
  <w15:chartTrackingRefBased/>
  <w15:docId w15:val="{0466BCB6-9C22-4368-A9AF-FAAD8EC5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ii.com/sentimentsurvey" TargetMode="External"/><Relationship Id="rId13" Type="http://schemas.openxmlformats.org/officeDocument/2006/relationships/hyperlink" Target="https://www.bbc.co.uk/news/newsbeat-36652494" TargetMode="External"/><Relationship Id="rId18" Type="http://schemas.openxmlformats.org/officeDocument/2006/relationships/hyperlink" Target="https://feanalytic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ition.cnn.com/markets/fear-and-greed" TargetMode="External"/><Relationship Id="rId12" Type="http://schemas.openxmlformats.org/officeDocument/2006/relationships/hyperlink" Target="https://edition.cnn.com/2024/12/27/business/debt-ceiling-trump-republicans-congress/index.html" TargetMode="External"/><Relationship Id="rId17" Type="http://schemas.openxmlformats.org/officeDocument/2006/relationships/hyperlink" Target="https://www.wsj.com/finance/currencies/trump-wants-a-weaker-dollar-that-will-be-easier-said-than-done-b5eca8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onews.com/business/2024/12/20/ecb-interest-rate-cuts-in-2025-how-low-could-they-go" TargetMode="External"/><Relationship Id="rId20" Type="http://schemas.openxmlformats.org/officeDocument/2006/relationships/hyperlink" Target="https://tradingeconomic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rningstar.co.uk/uk/news/257979/fca-signals-it-will-support-2025-shein-ipo-.aspx" TargetMode="External"/><Relationship Id="rId11" Type="http://schemas.openxmlformats.org/officeDocument/2006/relationships/hyperlink" Target="https://www.reuters.com/markets/currencies/china-is-considering-softer-currency-2024-12-11/" TargetMode="External"/><Relationship Id="rId5" Type="http://schemas.openxmlformats.org/officeDocument/2006/relationships/hyperlink" Target="https://www.sharesmagazine.co.uk/news/shares/canal-plus-valued-at-25-billion-in-biggest-uk-ipo-of-2024" TargetMode="External"/><Relationship Id="rId15" Type="http://schemas.openxmlformats.org/officeDocument/2006/relationships/hyperlink" Target="https://www.fidelity.co.uk/markets-insights/markets/uk/when-will-interest-rates-fall/" TargetMode="External"/><Relationship Id="rId10" Type="http://schemas.openxmlformats.org/officeDocument/2006/relationships/hyperlink" Target="https://economics.td.com/gbl-chinas-outlook-2025" TargetMode="External"/><Relationship Id="rId19" Type="http://schemas.openxmlformats.org/officeDocument/2006/relationships/hyperlink" Target="https://uk.invest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ckopedia.com" TargetMode="External"/><Relationship Id="rId14" Type="http://schemas.openxmlformats.org/officeDocument/2006/relationships/hyperlink" Target="https://www.cmegroup.com/markets/interest-rates/cme-fedwatch-tool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Brown</dc:creator>
  <cp:keywords/>
  <dc:description/>
  <cp:lastModifiedBy>Ashley Harrison</cp:lastModifiedBy>
  <cp:revision>2</cp:revision>
  <dcterms:created xsi:type="dcterms:W3CDTF">2025-01-08T14:05:00Z</dcterms:created>
  <dcterms:modified xsi:type="dcterms:W3CDTF">2025-01-08T14:05:00Z</dcterms:modified>
</cp:coreProperties>
</file>